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B7" w:rsidRPr="009B55FB" w:rsidRDefault="00180BB7" w:rsidP="009B55F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B55FB">
        <w:rPr>
          <w:rFonts w:ascii="Times New Roman" w:hAnsi="Times New Roman"/>
          <w:b/>
          <w:sz w:val="32"/>
          <w:szCs w:val="28"/>
        </w:rPr>
        <w:t>Библиотечно-информационный центр РУК</w:t>
      </w:r>
    </w:p>
    <w:p w:rsidR="00180BB7" w:rsidRPr="009B55FB" w:rsidRDefault="00180BB7" w:rsidP="009B55F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B55FB">
        <w:rPr>
          <w:rFonts w:ascii="Times New Roman" w:hAnsi="Times New Roman"/>
          <w:b/>
          <w:sz w:val="32"/>
          <w:szCs w:val="28"/>
        </w:rPr>
        <w:t>Новые поступления</w:t>
      </w:r>
    </w:p>
    <w:p w:rsidR="00180BB7" w:rsidRPr="009B55FB" w:rsidRDefault="00180BB7" w:rsidP="009B55F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B55FB">
        <w:rPr>
          <w:rFonts w:ascii="Times New Roman" w:hAnsi="Times New Roman"/>
          <w:b/>
          <w:sz w:val="32"/>
          <w:szCs w:val="28"/>
        </w:rPr>
        <w:t>январь-декабрь 2018 г.</w:t>
      </w:r>
    </w:p>
    <w:p w:rsidR="00180BB7" w:rsidRPr="009B55FB" w:rsidRDefault="00180BB7" w:rsidP="009B55FB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B55FB" w:rsidRPr="007776EB" w:rsidRDefault="00180BB7" w:rsidP="009B55FB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55FB">
        <w:rPr>
          <w:rFonts w:ascii="Times New Roman" w:hAnsi="Times New Roman"/>
          <w:b/>
          <w:sz w:val="32"/>
          <w:szCs w:val="28"/>
        </w:rPr>
        <w:t>Содержание</w:t>
      </w:r>
      <w:r w:rsidR="00A51BE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sdt>
      <w:sdtPr>
        <w:id w:val="-2120589343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sdtEndPr>
      <w:sdtContent>
        <w:p w:rsidR="009B55FB" w:rsidRDefault="009B55FB">
          <w:pPr>
            <w:pStyle w:val="aa"/>
          </w:pPr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r w:rsidRPr="009B55FB">
            <w:rPr>
              <w:rFonts w:ascii="Times New Roman" w:hAnsi="Times New Roman"/>
              <w:sz w:val="28"/>
            </w:rPr>
            <w:fldChar w:fldCharType="begin"/>
          </w:r>
          <w:r w:rsidRPr="009B55FB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9B55FB">
            <w:rPr>
              <w:rFonts w:ascii="Times New Roman" w:hAnsi="Times New Roman"/>
              <w:sz w:val="28"/>
            </w:rPr>
            <w:fldChar w:fldCharType="separate"/>
          </w:r>
          <w:hyperlink w:anchor="_Toc532481458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Биологические науки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_Toc532481458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1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59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Техника. Технические науки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_Toc532481459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1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60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Социальные науки в целом. Обществознание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_Toc532481460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61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История. Исторические науки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_Toc532481461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62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</w:rPr>
              <w:t>Экономика. Экономические науки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_Toc532481462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63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Финансы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_Toc532481463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64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Политика. Политология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_Toc532481464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65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Право. Юридические науки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_Toc532481465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66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Наука. Науковедение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_Toc532481466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67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Образование. Педагогические  науки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_Toc532481467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68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Языкознание (лингвистика)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_Toc532481468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Pr="009B55FB" w:rsidRDefault="009B55F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532481469" w:history="1">
            <w:r w:rsidRPr="009B55FB">
              <w:rPr>
                <w:rStyle w:val="ab"/>
                <w:rFonts w:ascii="Times New Roman" w:eastAsia="Times New Roman" w:hAnsi="Times New Roman"/>
                <w:noProof/>
                <w:sz w:val="28"/>
                <w:lang w:eastAsia="ru-RU"/>
              </w:rPr>
              <w:t>Психология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_Toc532481469 \h </w:instrTex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Pr="009B55FB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55FB" w:rsidRDefault="009B55FB">
          <w:r w:rsidRPr="009B55FB">
            <w:rPr>
              <w:rFonts w:ascii="Times New Roman" w:hAnsi="Times New Roman"/>
              <w:b/>
              <w:bCs/>
              <w:sz w:val="28"/>
            </w:rPr>
            <w:fldChar w:fldCharType="end"/>
          </w:r>
        </w:p>
      </w:sdtContent>
    </w:sdt>
    <w:p w:rsidR="00A51BE2" w:rsidRPr="007776EB" w:rsidRDefault="00A51BE2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4910" w:rsidRPr="007776EB" w:rsidRDefault="00A51BE2" w:rsidP="00514284">
      <w:pPr>
        <w:pStyle w:val="1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 xml:space="preserve">                                                             </w:t>
      </w:r>
      <w:bookmarkStart w:id="0" w:name="_Toc532481458"/>
      <w:r w:rsidR="0091409E" w:rsidRPr="007776EB">
        <w:rPr>
          <w:rFonts w:eastAsia="Times New Roman"/>
          <w:lang w:eastAsia="ru-RU"/>
        </w:rPr>
        <w:t>Биологические науки</w:t>
      </w:r>
      <w:bookmarkEnd w:id="0"/>
    </w:p>
    <w:p w:rsidR="00364910" w:rsidRPr="007776EB" w:rsidRDefault="00364910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28</w:t>
      </w:r>
    </w:p>
    <w:p w:rsidR="00364910" w:rsidRPr="007776EB" w:rsidRDefault="00364910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65</w:t>
      </w:r>
      <w:bookmarkStart w:id="1" w:name="_GoBack"/>
      <w:bookmarkEnd w:id="1"/>
    </w:p>
    <w:p w:rsidR="00364910" w:rsidRPr="007776EB" w:rsidRDefault="00364910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Константинов В. М.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Биология [Текст] : для профессий и спец.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технич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и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естеств</w:t>
      </w:r>
      <w:proofErr w:type="spellEnd"/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spellStart"/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научн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профилей / В. М. Константинов, А. Г.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Резанов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Е. О. Фадеева ; под ред. В. М. Константинова. - 4-е изд., стер.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Издательский центр "Академия", 2017. - 336 с. - (Профессиональное образование). - Список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лит-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ры</w:t>
      </w:r>
      <w:proofErr w:type="spellEnd"/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: с. 329. - ISBN 978-5-4468-4307-7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641.03.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11 , из них: </w:t>
      </w:r>
      <w:proofErr w:type="spellStart"/>
      <w:r w:rsidRPr="007776EB">
        <w:rPr>
          <w:rFonts w:ascii="Times New Roman" w:hAnsi="Times New Roman"/>
          <w:sz w:val="28"/>
          <w:szCs w:val="28"/>
        </w:rPr>
        <w:t>УчФ</w:t>
      </w:r>
      <w:proofErr w:type="spellEnd"/>
      <w:r w:rsidRPr="007776EB">
        <w:rPr>
          <w:rFonts w:ascii="Times New Roman" w:hAnsi="Times New Roman"/>
          <w:sz w:val="28"/>
          <w:szCs w:val="28"/>
        </w:rPr>
        <w:t xml:space="preserve"> - 9,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364910" w:rsidRPr="007776EB" w:rsidRDefault="00364910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684168" w:rsidRPr="007776EB" w:rsidRDefault="00684168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</w:t>
      </w:r>
      <w:r w:rsidR="0091409E"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</w:t>
      </w: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28.08</w:t>
      </w:r>
    </w:p>
    <w:p w:rsidR="00684168" w:rsidRPr="007776EB" w:rsidRDefault="00684168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Б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12</w:t>
      </w:r>
    </w:p>
    <w:p w:rsidR="00684168" w:rsidRPr="007776EB" w:rsidRDefault="00684168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Бабенко В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Экология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/ В. Г. Бабенко, Е.О. Фадеева.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2017. - 284 с. - ( Бакалавриат). - Лит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: 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с. 282-283. - ISBN 978-5-406-04969-3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670.00.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 </w:t>
      </w:r>
    </w:p>
    <w:p w:rsidR="00180BB7" w:rsidRPr="007776EB" w:rsidRDefault="00180BB7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BE2" w:rsidRPr="007776EB" w:rsidRDefault="00A51BE2" w:rsidP="000D1C06">
      <w:pPr>
        <w:pStyle w:val="1"/>
        <w:jc w:val="center"/>
        <w:rPr>
          <w:rFonts w:eastAsia="Times New Roman"/>
          <w:i/>
          <w:iCs/>
          <w:lang w:eastAsia="ru-RU"/>
        </w:rPr>
      </w:pPr>
      <w:bookmarkStart w:id="2" w:name="_Toc532481459"/>
      <w:r w:rsidRPr="007776EB">
        <w:rPr>
          <w:rFonts w:eastAsia="Times New Roman"/>
          <w:lang w:eastAsia="ru-RU"/>
        </w:rPr>
        <w:t>Техника. Технические науки</w:t>
      </w:r>
      <w:bookmarkEnd w:id="2"/>
    </w:p>
    <w:p w:rsidR="00A51BE2" w:rsidRPr="007776EB" w:rsidRDefault="00A51BE2" w:rsidP="000D1C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1BE2" w:rsidRPr="007776EB" w:rsidRDefault="00A51BE2" w:rsidP="000D1C06">
      <w:pPr>
        <w:pStyle w:val="a4"/>
        <w:jc w:val="center"/>
        <w:rPr>
          <w:rFonts w:eastAsia="Times New Roman"/>
        </w:rPr>
      </w:pPr>
      <w:r w:rsidRPr="007776EB">
        <w:rPr>
          <w:rFonts w:eastAsia="Times New Roman"/>
        </w:rPr>
        <w:t>Техника и технические науки в целом</w:t>
      </w:r>
    </w:p>
    <w:p w:rsidR="00684168" w:rsidRPr="007776EB" w:rsidRDefault="00684168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3</w:t>
      </w:r>
    </w:p>
    <w:p w:rsidR="00684168" w:rsidRPr="007776EB" w:rsidRDefault="00684168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 64</w:t>
      </w:r>
    </w:p>
    <w:p w:rsidR="00684168" w:rsidRPr="007776EB" w:rsidRDefault="00684168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Лифиц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Стандартизация, метрология и подтверждение соответствия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 для прикладного бакалавриата / И. М.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Лифиц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- 12-е изд.,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- М. : Изд-во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- 314 с. - (Бакалавр.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Прикладной курс).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- ISBN 978-5-534-02752-5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759.00.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7, из них: НФ - 5,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-1, ЧЗ -1</w:t>
      </w:r>
    </w:p>
    <w:p w:rsidR="009137BA" w:rsidRPr="007776EB" w:rsidRDefault="009137BA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</w:p>
    <w:p w:rsidR="00684168" w:rsidRPr="007776EB" w:rsidRDefault="009137BA" w:rsidP="000D1C06">
      <w:pPr>
        <w:pStyle w:val="a4"/>
        <w:jc w:val="center"/>
        <w:rPr>
          <w:rFonts w:eastAsia="Times New Roman"/>
        </w:rPr>
      </w:pPr>
      <w:r w:rsidRPr="007776EB">
        <w:rPr>
          <w:rFonts w:eastAsia="Times New Roman"/>
        </w:rPr>
        <w:t>Продукция. Товароведение.</w:t>
      </w:r>
    </w:p>
    <w:p w:rsidR="00684168" w:rsidRPr="007776EB" w:rsidRDefault="00684168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30.609</w:t>
      </w:r>
    </w:p>
    <w:p w:rsidR="00684168" w:rsidRPr="007776EB" w:rsidRDefault="00684168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82</w:t>
      </w:r>
    </w:p>
    <w:p w:rsidR="00684168" w:rsidRPr="007776EB" w:rsidRDefault="00684168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Криштафович В. И.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Теоретические основы товароведения +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еПриложение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: тесты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/ В. И. Криштафович, Д. В. Криштафович.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2018. - 160 с. : ил. - (Среднее профессиональное образование). - Список лит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с. 159. - ISBN 978-5-8114-2606-5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530.00.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5, из них: НФ - 3,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-1, ЧЗ -1</w:t>
      </w:r>
    </w:p>
    <w:p w:rsidR="00684168" w:rsidRPr="007776EB" w:rsidRDefault="00684168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30.609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 50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Товароведение и экспертиза непродовольственных товаров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 : слов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справ. / С. А. Вилкова [и др.] ; ред. С. А. Вилкова. - 3-е изд. - М. : Дашков и К, 2017. - 263, [1] с. - Лит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: 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с.263-264. - ISBN 978-5-394-02745-1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231.00.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2, из них: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30.609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 50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Товароведение и экспертиза мясных и </w:t>
      </w: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мясосодержащих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продуктов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/ В. И. Криштафович, В.М.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Позняковский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О. А. Гончаренко, Д. В. Криштафович ; под ред. В.И. Криштафович. - СПб. : Лань, 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2017. - 432 с.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ил. -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(Учебники для вузов.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литература).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Список лит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с. 422-424. - ISBN 978-5-8114-2606-5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600.00.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 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30.609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30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Петрище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Товарный менеджмент строительных товаров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/ Ф. А.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Петрище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М. А. Черная.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ИД ФОРУМ : ИНФРА-М, 2017. - 224 с. -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Высшее образование). - ISBN 978-5-8199-0596-8. - ISBN 978-5-16-009868-5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654.90.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2, из них: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30.609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30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Петрище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Экспертиза строительных товаров [Текст] : учеб. пособие / Ф. А.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Петрище</w:t>
      </w:r>
      <w:proofErr w:type="spellEnd"/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М. А. Черная.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ИД ФОРУМ, 2017 : ИНФРА-М. - 320 с. - (Высшее образование)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риф . - ISBN 978-5-8199-0598-2. - ISBN 978-5-16-009982-9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934.90.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2, из них: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62414F" w:rsidRPr="007776EB" w:rsidRDefault="0062414F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Строительные материалы и изделия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38.3</w:t>
      </w:r>
    </w:p>
    <w:p w:rsidR="00FF7F23" w:rsidRPr="007776EB" w:rsidRDefault="00FF7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30</w:t>
      </w:r>
    </w:p>
    <w:p w:rsidR="00FF7F23" w:rsidRPr="007776EB" w:rsidRDefault="00FF7F23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Петрище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Товароведение строительных товаров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/ Ф. А.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Петрище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М. А. Черная.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ИД ФОРУМ, 2017 : ИНФРА-М. - 207, [1] с. - (Высшее образование)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риф УМО. - ISBN 978-5-8199-0464-0. - ISBN 978-5-16-004212-1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604.90.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2, из них: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</w:t>
      </w:r>
      <w:r w:rsidR="007E50AD" w:rsidRPr="007776EB">
        <w:rPr>
          <w:rFonts w:ascii="Times New Roman" w:hAnsi="Times New Roman"/>
          <w:sz w:val="28"/>
          <w:szCs w:val="28"/>
        </w:rPr>
        <w:t>–</w:t>
      </w:r>
      <w:r w:rsidRPr="007776EB">
        <w:rPr>
          <w:rFonts w:ascii="Times New Roman" w:hAnsi="Times New Roman"/>
          <w:sz w:val="28"/>
          <w:szCs w:val="28"/>
        </w:rPr>
        <w:t xml:space="preserve"> 1</w:t>
      </w:r>
    </w:p>
    <w:p w:rsidR="0062414F" w:rsidRPr="007776EB" w:rsidRDefault="0062414F" w:rsidP="00514284">
      <w:pPr>
        <w:pStyle w:val="1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 xml:space="preserve">                             </w:t>
      </w:r>
      <w:bookmarkStart w:id="3" w:name="_Toc532481460"/>
      <w:r w:rsidR="00BB5FFA" w:rsidRPr="007776EB">
        <w:rPr>
          <w:rFonts w:eastAsia="Times New Roman"/>
          <w:lang w:eastAsia="ru-RU"/>
        </w:rPr>
        <w:t>Социаль</w:t>
      </w:r>
      <w:r w:rsidR="007E50AD" w:rsidRPr="007776EB">
        <w:rPr>
          <w:rFonts w:eastAsia="Times New Roman"/>
          <w:lang w:eastAsia="ru-RU"/>
        </w:rPr>
        <w:t>ные науки в целом</w:t>
      </w:r>
      <w:r w:rsidR="00BB5FFA" w:rsidRPr="007776EB">
        <w:rPr>
          <w:rFonts w:eastAsia="Times New Roman"/>
          <w:lang w:eastAsia="ru-RU"/>
        </w:rPr>
        <w:t xml:space="preserve">. </w:t>
      </w:r>
      <w:r w:rsidRPr="007776EB">
        <w:rPr>
          <w:rFonts w:eastAsia="Times New Roman"/>
          <w:lang w:eastAsia="ru-RU"/>
        </w:rPr>
        <w:t>Обществознание</w:t>
      </w:r>
      <w:bookmarkEnd w:id="3"/>
    </w:p>
    <w:p w:rsidR="0091409E" w:rsidRPr="007776EB" w:rsidRDefault="0091409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50AD" w:rsidRPr="007776EB" w:rsidRDefault="00BB5FFA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Обществ</w:t>
      </w:r>
      <w:r w:rsidR="0062414F" w:rsidRPr="007776EB">
        <w:rPr>
          <w:rFonts w:eastAsia="Times New Roman"/>
          <w:lang w:eastAsia="ru-RU"/>
        </w:rPr>
        <w:t>енные науки в целом</w:t>
      </w:r>
    </w:p>
    <w:p w:rsidR="007E50AD" w:rsidRPr="007776EB" w:rsidRDefault="007E50AD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60</w:t>
      </w:r>
    </w:p>
    <w:p w:rsidR="007E50AD" w:rsidRPr="007776EB" w:rsidRDefault="007E50AD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12</w:t>
      </w:r>
    </w:p>
    <w:p w:rsidR="007E50AD" w:rsidRPr="007776EB" w:rsidRDefault="007E50AD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Важенин А. Г.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Обществознание [Текст] : для профессий и спец.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технич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и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естеств</w:t>
      </w:r>
      <w:proofErr w:type="spellEnd"/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spellStart"/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научн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и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гуманит.профилей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 учебник для студ.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учредж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СПО / А. Г. Важенин. - 3-е изд., стер.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Издательский центр "Академия", 2017. - 528 с. - (Профессиональное образование). - Лит.: с. 520-522 . - ISBN 978-5-4468-3856-1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585.59.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spellStart"/>
      <w:r w:rsidRPr="007776EB">
        <w:rPr>
          <w:rFonts w:ascii="Times New Roman" w:hAnsi="Times New Roman"/>
          <w:sz w:val="28"/>
          <w:szCs w:val="28"/>
        </w:rPr>
        <w:t>УчФ</w:t>
      </w:r>
      <w:proofErr w:type="spellEnd"/>
      <w:r w:rsidRPr="007776EB">
        <w:rPr>
          <w:rFonts w:ascii="Times New Roman" w:hAnsi="Times New Roman"/>
          <w:sz w:val="28"/>
          <w:szCs w:val="28"/>
        </w:rPr>
        <w:t xml:space="preserve"> - 45</w:t>
      </w:r>
    </w:p>
    <w:p w:rsidR="007E50AD" w:rsidRPr="007776EB" w:rsidRDefault="007E50AD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FFA" w:rsidRPr="007776EB" w:rsidRDefault="00BB5FFA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Социальное управление</w:t>
      </w:r>
    </w:p>
    <w:p w:rsidR="003538FD" w:rsidRPr="007776EB" w:rsidRDefault="003538FD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60.8</w:t>
      </w:r>
    </w:p>
    <w:p w:rsidR="003538FD" w:rsidRPr="007776EB" w:rsidRDefault="003538FD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Т 29</w:t>
      </w:r>
    </w:p>
    <w:p w:rsidR="003538FD" w:rsidRPr="007776EB" w:rsidRDefault="003538FD" w:rsidP="007776E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Тебекин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>Теория управления [Текст]</w:t>
      </w:r>
      <w:proofErr w:type="gramStart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учебник / А. В. </w:t>
      </w:r>
      <w:proofErr w:type="spellStart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>Тебекин</w:t>
      </w:r>
      <w:proofErr w:type="spellEnd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>. - М.</w:t>
      </w:r>
      <w:proofErr w:type="gramStart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>Кнорус</w:t>
      </w:r>
      <w:proofErr w:type="spellEnd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>, 2017. - 342 с.  -   (Бакалавриат). - ISBN 978-5-406-04982-2</w:t>
      </w:r>
      <w:proofErr w:type="gramStart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939.00. </w:t>
      </w:r>
      <w:r w:rsidR="008D1D74"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Экземпляров всего: </w:t>
      </w:r>
      <w:proofErr w:type="gramStart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>ХР</w:t>
      </w:r>
      <w:proofErr w:type="gramEnd"/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- 1</w:t>
      </w:r>
    </w:p>
    <w:p w:rsidR="00BB5FFA" w:rsidRPr="007776EB" w:rsidRDefault="003538FD" w:rsidP="007776E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</w:p>
    <w:p w:rsidR="00BB5FFA" w:rsidRPr="007776EB" w:rsidRDefault="00BB5FFA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Делопроизводство. Документооборот</w:t>
      </w:r>
    </w:p>
    <w:p w:rsidR="006454D2" w:rsidRPr="007776EB" w:rsidRDefault="006454D2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60.844</w:t>
      </w:r>
    </w:p>
    <w:p w:rsidR="006454D2" w:rsidRPr="007776EB" w:rsidRDefault="006454D2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93</w:t>
      </w:r>
    </w:p>
    <w:p w:rsidR="006454D2" w:rsidRPr="007776EB" w:rsidRDefault="006454D2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Пшенко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Документационное обеспечение управления. Практикум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студ. учреждений сред. проф. образования / А. В.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Пшенко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Л. А. Доронина. - 8-е изд., стер.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Академия, 2017. - 160 с. - (Профессиональное образование). - ISBN 978-5-4468-5133-1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636.67.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8, из них: НФ - 6,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54D2" w:rsidRPr="007776EB" w:rsidRDefault="006454D2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60.844</w:t>
      </w:r>
    </w:p>
    <w:p w:rsidR="006454D2" w:rsidRPr="007776EB" w:rsidRDefault="006454D2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93</w:t>
      </w:r>
    </w:p>
    <w:p w:rsidR="00364910" w:rsidRPr="007776EB" w:rsidRDefault="006454D2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Пшенко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Документационное обеспечение управления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ля студ. учреждений сред. проф. образования / А. В.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Пшенко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Л. А. Доронина. - 15-е изд., стер.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Академия, 2017. - 224 с. - (Профессиональное образование). - ISBN 978-5-4468-3905-6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618.68.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8, из них: НФ - 6, </w:t>
      </w:r>
      <w:r w:rsidR="000D1C0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3558E" w:rsidRPr="007776EB" w:rsidRDefault="00BB5FFA" w:rsidP="00514284">
      <w:pPr>
        <w:pStyle w:val="1"/>
        <w:rPr>
          <w:rFonts w:eastAsia="Times New Roman"/>
          <w:i/>
          <w:iCs/>
          <w:lang w:eastAsia="ru-RU"/>
        </w:rPr>
      </w:pPr>
      <w:r w:rsidRPr="007776EB">
        <w:rPr>
          <w:rFonts w:eastAsia="Times New Roman"/>
          <w:lang w:eastAsia="ru-RU"/>
        </w:rPr>
        <w:t xml:space="preserve">                                     </w:t>
      </w:r>
      <w:bookmarkStart w:id="4" w:name="_Toc532481461"/>
      <w:r w:rsidRPr="007776EB">
        <w:rPr>
          <w:rFonts w:eastAsia="Times New Roman"/>
          <w:lang w:eastAsia="ru-RU"/>
        </w:rPr>
        <w:t>История. Исторические науки</w:t>
      </w:r>
      <w:bookmarkEnd w:id="4"/>
    </w:p>
    <w:p w:rsidR="00BB5FFA" w:rsidRDefault="00BB5FFA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Всемирная история</w:t>
      </w:r>
    </w:p>
    <w:p w:rsidR="007776EB" w:rsidRPr="007776EB" w:rsidRDefault="007776EB" w:rsidP="007776E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63.3(0)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86</w:t>
      </w:r>
    </w:p>
    <w:p w:rsidR="00F73F23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Артемов В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История [Текст] : учебник для студ.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учредж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роф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образования / В. В. Артемов, Ю. Н.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Лубченков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- 16-е изд., стер.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Издательский цент</w:t>
      </w:r>
      <w:r w:rsidR="008D1D74" w:rsidRPr="007776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"Академия", 2017. - 448 с. - (Профессиональное образование). - ISBN 978-5-4468-4083-0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721.88. 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УчФ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- 47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3558E" w:rsidRPr="007776EB" w:rsidRDefault="00F73F23" w:rsidP="00514284">
      <w:pPr>
        <w:pStyle w:val="1"/>
        <w:rPr>
          <w:rFonts w:eastAsia="Times New Roman"/>
        </w:rPr>
      </w:pPr>
      <w:r w:rsidRPr="007776EB">
        <w:rPr>
          <w:rFonts w:eastAsia="Times New Roman"/>
        </w:rPr>
        <w:t xml:space="preserve">                                  </w:t>
      </w:r>
      <w:bookmarkStart w:id="5" w:name="_Toc532481462"/>
      <w:r w:rsidRPr="007776EB">
        <w:rPr>
          <w:rFonts w:eastAsia="Times New Roman"/>
        </w:rPr>
        <w:t>Экономика. Экономические науки</w:t>
      </w:r>
      <w:bookmarkEnd w:id="5"/>
    </w:p>
    <w:p w:rsidR="00F73F23" w:rsidRPr="007776EB" w:rsidRDefault="00F73F23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 34</w:t>
      </w:r>
    </w:p>
    <w:p w:rsidR="0003558E" w:rsidRPr="007776EB" w:rsidRDefault="0003558E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Наука в эпоху глобализации: состояние, перспективы,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форсайт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Мат-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лы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международ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студенческой науч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spellStart"/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практ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(22 мая 2018 г.) [Текст] / АНОО ВО ЦС РФ РУК. - Ярославль-Москва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Канцлер, 2018. - 168 с. - ISBN 978-5-91730-790-9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100.00.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2, из них: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F73F23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73F23" w:rsidRPr="007776EB" w:rsidRDefault="00F73F23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 xml:space="preserve">Микроэкономика. </w:t>
      </w:r>
      <w:proofErr w:type="spellStart"/>
      <w:r w:rsidRPr="007776EB">
        <w:rPr>
          <w:rFonts w:eastAsia="Times New Roman"/>
          <w:lang w:eastAsia="ru-RU"/>
        </w:rPr>
        <w:t>Мезоэкономика</w:t>
      </w:r>
      <w:proofErr w:type="spellEnd"/>
      <w:r w:rsidRPr="007776EB">
        <w:rPr>
          <w:rFonts w:eastAsia="Times New Roman"/>
          <w:lang w:eastAsia="ru-RU"/>
        </w:rPr>
        <w:t xml:space="preserve">. Макроэкономика. </w:t>
      </w:r>
      <w:proofErr w:type="spellStart"/>
      <w:r w:rsidRPr="007776EB">
        <w:rPr>
          <w:rFonts w:eastAsia="Times New Roman"/>
          <w:lang w:eastAsia="ru-RU"/>
        </w:rPr>
        <w:t>Мегаэкономика</w:t>
      </w:r>
      <w:proofErr w:type="spellEnd"/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ББК 65.012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40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Ким И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Основы экономической теории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и практикум для СПО / И. А. Ким.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2018. - 328 с. - (Профессиональное образование). - ISBN 978-5-534-05521-4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789.00.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7, из них: НФ - 5,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65.012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42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Микроэкономика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/ В. А. Скворцова, И. Е.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Медушевская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А. О, Скворцов.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КНОРУС, 2017. - 470 с. - (Бакалавриат). - ISBN 978-5-406-04920-4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880,00.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D1C06" w:rsidRDefault="000D1C06" w:rsidP="000D1C06">
      <w:pPr>
        <w:pStyle w:val="a4"/>
        <w:spacing w:after="0"/>
        <w:jc w:val="center"/>
        <w:rPr>
          <w:rFonts w:eastAsia="Times New Roman"/>
          <w:lang w:eastAsia="ru-RU"/>
        </w:rPr>
      </w:pPr>
    </w:p>
    <w:p w:rsidR="000D1C06" w:rsidRDefault="000D1C06" w:rsidP="000D1C06">
      <w:pPr>
        <w:pStyle w:val="a4"/>
        <w:spacing w:after="0"/>
        <w:jc w:val="center"/>
        <w:rPr>
          <w:rFonts w:eastAsia="Times New Roman"/>
          <w:lang w:eastAsia="ru-RU"/>
        </w:rPr>
      </w:pPr>
    </w:p>
    <w:p w:rsidR="000D1C06" w:rsidRDefault="000D1C06" w:rsidP="000D1C06">
      <w:pPr>
        <w:pStyle w:val="a4"/>
        <w:spacing w:after="0"/>
        <w:jc w:val="center"/>
        <w:rPr>
          <w:rFonts w:eastAsia="Times New Roman"/>
          <w:lang w:eastAsia="ru-RU"/>
        </w:rPr>
      </w:pPr>
    </w:p>
    <w:p w:rsidR="000D1C06" w:rsidRDefault="000D1C06" w:rsidP="000D1C06">
      <w:pPr>
        <w:pStyle w:val="a4"/>
        <w:spacing w:after="0"/>
        <w:jc w:val="center"/>
        <w:rPr>
          <w:rFonts w:eastAsia="Times New Roman"/>
          <w:lang w:eastAsia="ru-RU"/>
        </w:rPr>
      </w:pPr>
    </w:p>
    <w:p w:rsidR="000D1C06" w:rsidRDefault="000D1C06" w:rsidP="000D1C06">
      <w:pPr>
        <w:pStyle w:val="a4"/>
        <w:spacing w:after="0"/>
        <w:jc w:val="center"/>
        <w:rPr>
          <w:rFonts w:eastAsia="Times New Roman"/>
          <w:lang w:eastAsia="ru-RU"/>
        </w:rPr>
      </w:pPr>
    </w:p>
    <w:p w:rsidR="000D1C06" w:rsidRDefault="000D1C06" w:rsidP="000D1C06">
      <w:pPr>
        <w:pStyle w:val="a4"/>
        <w:spacing w:after="0"/>
        <w:jc w:val="center"/>
        <w:rPr>
          <w:rFonts w:eastAsia="Times New Roman"/>
          <w:lang w:eastAsia="ru-RU"/>
        </w:rPr>
      </w:pPr>
    </w:p>
    <w:p w:rsidR="00F73F23" w:rsidRPr="007776EB" w:rsidRDefault="00F73F23" w:rsidP="000D1C06">
      <w:pPr>
        <w:pStyle w:val="a4"/>
        <w:spacing w:after="0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Управление экономикой. Экономическая статистика. Учет. Аудит.</w:t>
      </w:r>
    </w:p>
    <w:p w:rsidR="00F73F23" w:rsidRPr="007776EB" w:rsidRDefault="00F73F23" w:rsidP="000D1C06">
      <w:pPr>
        <w:pStyle w:val="a4"/>
        <w:spacing w:after="0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Экономический анализ. Планирование. Прогнозирование</w:t>
      </w:r>
    </w:p>
    <w:p w:rsidR="00F73F23" w:rsidRPr="007776EB" w:rsidRDefault="00F73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65.05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О-75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развития кооперации: опыт, проблемы, перспективы. Материалы Международной науч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spellStart"/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практ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рамках ежегодных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Чаяновских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чтений (10 ноября 2017 г.) [Текст] / АНО ОВО ЦС РФ РУК. - Ярославль-Москва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Канцлер, 2017. - 814 с. - 2 экз. - ISBN 978-5-91730-751-0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300.00.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2, из них: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F73F23" w:rsidRPr="007776EB" w:rsidRDefault="00F73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67647A" w:rsidRPr="007776EB" w:rsidRDefault="00514284" w:rsidP="00514284">
      <w:pPr>
        <w:pStyle w:val="a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Управление  экономикой</w:t>
      </w:r>
    </w:p>
    <w:p w:rsidR="00F73F23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65.050</w:t>
      </w:r>
    </w:p>
    <w:p w:rsidR="0067647A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 91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Фролов Ю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Управление знаниями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для бакалавриата и магистратуры / Ю. В. Фролов. - 2-е изд.,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- М. :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- 324 с. - (Бакалавр и 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магистр.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Академический курс).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- ISBN 978-5-534-05521-4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779.00.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3, из них: НФ - 1,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-1, ЧЗ -1</w:t>
      </w:r>
    </w:p>
    <w:p w:rsidR="00514284" w:rsidRDefault="00514284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65.050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 15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Хайниш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 В.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Менеджмент и бизнес в слабоструктурированном мире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Актуальные сечения. Парадоксы. Решения. / С. В.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Хайниш</w:t>
      </w:r>
      <w:proofErr w:type="spellEnd"/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A40" w:rsidRPr="007776EB">
        <w:rPr>
          <w:rFonts w:ascii="Times New Roman" w:eastAsia="Times New Roman" w:hAnsi="Times New Roman"/>
          <w:sz w:val="28"/>
          <w:szCs w:val="28"/>
          <w:lang w:eastAsia="ru-RU"/>
        </w:rPr>
        <w:t>Международный НИИ проблем управления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Едиториал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УРСС, 2017. - 704 с. : ил. - (Из опыта управленческого консультирования). - ISBN 978-5-354-01563-4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100.00.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4, из них: НФ - 2,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514284" w:rsidRDefault="0091409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514284" w:rsidRDefault="000D1C06" w:rsidP="000D1C06">
      <w:pPr>
        <w:pStyle w:val="a4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>Учет. Аудит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65.052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94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Бухгалтерский учет: достижения и научные перспективы XXI века. Материалы Международной науч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spellStart"/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практ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кафедры бухгалтерского учета РУК (28 ноября 2017 г.) [Текст] / АНО ОВО ЦС РФ РУК. - Ярославль-Москва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Канцлер, 2017. - 374 с. - 2 экз. - ISBN 978-5-91730-748-0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300.00.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2, из них: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65.052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32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Серебрякова Т. Ю.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Бухгалтерский и управленческий учет. Лабораторный практикум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особие / Т. Ю. Серебрякова, М. В. Антонова, О. Р. Кондрашова ; под ред. Т. Ю. Серебряковой.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ИНФРА-М, 2017. - 300 с. - (Высшее образование: Бакалавриат). - ISBN 978-5-16-012068-3. - ISBN 978-5-16-104769-9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879.90.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2, из них: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67647A" w:rsidRPr="007776EB" w:rsidRDefault="00F73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67647A" w:rsidRPr="007776EB" w:rsidRDefault="0067647A" w:rsidP="00514284">
      <w:pPr>
        <w:pStyle w:val="1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 xml:space="preserve">                                                         </w:t>
      </w:r>
      <w:bookmarkStart w:id="6" w:name="_Toc532481463"/>
      <w:r w:rsidRPr="007776EB">
        <w:rPr>
          <w:rFonts w:eastAsia="Times New Roman"/>
          <w:lang w:eastAsia="ru-RU"/>
        </w:rPr>
        <w:t>Финансы</w:t>
      </w:r>
      <w:bookmarkEnd w:id="6"/>
    </w:p>
    <w:p w:rsidR="00F73F23" w:rsidRPr="007776EB" w:rsidRDefault="00F73F23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65.261.4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 23</w:t>
      </w:r>
    </w:p>
    <w:p w:rsidR="00F73F23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Налогообложение организаций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 : учебник / А. А. Артемьев, Л. М. Архипцева, Н. Г. Вишневская, Л. П. Голубева, Л. И. Гончаренко ; под ред.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Л.И.Гончаренко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; ФГОБУ ВПО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Финанс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-т при Правительстве РФ.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2017. - 312 с. - ( Бакалавриат). - ISBN 978-5-406-02966-4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729.00.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65.264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29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Селеванова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142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Т.С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Ценные бумаги. Теория, задачи с решениями, учебные ситуации, тесты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/ Т. С.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Селеванова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Е. В.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Селеванова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- 2-е изд. - М. : Дашков и К, 2017. - 288 с. - ISBN 978-5-394-00791-0 : 242.00.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630231" w:rsidRPr="007776EB" w:rsidRDefault="00630231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Бизнес. Предпринимательство. Экономика организации                            (предприятия, фирмы)</w:t>
      </w:r>
    </w:p>
    <w:p w:rsidR="00630231" w:rsidRPr="007776EB" w:rsidRDefault="00630231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65.29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15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Валигурский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Торгово-предпринимательский словарь [Текст] / Д. И.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Валигурский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Ярославль-Москва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Канцлер, 2017. - 552 с. - Лит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с.548-550. - ISBN 978-5-91730-615-5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550.00.</w:t>
      </w:r>
      <w:r w:rsidR="008D1D74" w:rsidRPr="007776EB">
        <w:rPr>
          <w:rFonts w:ascii="Times New Roman" w:hAnsi="Times New Roman"/>
          <w:sz w:val="28"/>
          <w:szCs w:val="28"/>
        </w:rPr>
        <w:t xml:space="preserve"> Экземпляров всего: 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65.29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79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Креативный менеджмент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/ коллектив авторов ; под ред. А. А. Степанова.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Дашков и К, 2017. - 254 с. - (Учебные издания для магистров). - Авторы указ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а обор.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тит.л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- ISBN 978-5-394-02852-6 : 315.00.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8, из них: НФ – 6,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65.29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94</w:t>
      </w:r>
    </w:p>
    <w:p w:rsidR="0003558E" w:rsidRPr="007776EB" w:rsidRDefault="0003558E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Афонин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 М.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Креативный менеджмент. Социальные, психологические и творческие аспекты экономики труда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/ А. М.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Афонин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Ю. Н.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Царегородцев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В. Е.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Афонина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 [ др.].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ИНФРА-М, 2018. - 272 с. - (Высшее образование. Бакалавриат). - ISBN 978-5-394-02852-6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734.90.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3, из них: НФ - 1,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– 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630231" w:rsidRPr="007776EB" w:rsidRDefault="00630231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Общие вопросы бизнеса и предпринимательства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65.290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30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Семенов А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История управленческой мысли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для бакалавров / А. К. Семенов, В. И. Набоков.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Дашков и К, 2018. - 275 с. - (Учебные издания для бакалавров).   - ISBN 978-5-394-02981-3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352.00.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65.290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 67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Управление маркетингом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и практикум для бакалавров / коллектив авторов ; под ред. С. В. Карповой, Д. В. Тюрина.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Дашков и К, 2017. - 366 с. - (Учебные издания для бакалавров). - Лит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: 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с. 356-361. - Авторы указ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а с. 3-4. - ISBN 978-5-394-02790-1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495.00.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630231" w:rsidRPr="007776EB" w:rsidRDefault="00630231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Экономика организации (предприятия, фирмы)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ББК 65.291 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 88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4284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Фридман А. М. 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Экономика организации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/ А. М. Фридман.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Риор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 ИНФРА-М, 2018. - 239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(Среднее профессиональное образование). - ISBN 978-5-369-01729-6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700.00. </w:t>
      </w: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776EB">
        <w:rPr>
          <w:rFonts w:ascii="Times New Roman" w:hAnsi="Times New Roman"/>
          <w:sz w:val="28"/>
          <w:szCs w:val="28"/>
        </w:rPr>
        <w:t>Экземпляров всего: 3, из них: НФ - 1, ХР-1, ЧЗ-1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65.291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 88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Фридман А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Основы экономики, менеджмента и маркетинга предприятия питания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/ А. М. Фридман.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РИОР : ИНФРА-М, 2018. - 229 с. - (Профессиональное образование). - Литература: с.225. - ISBN 978-5-369-01516-2. - ISBN 978-5-16-011715-7. - ISBN 978-5-16-104101-7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574.90.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3, из них: НФ - 1,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AC2A86" w:rsidRPr="007776EB" w:rsidRDefault="00AC2A86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Кооперативы сельской России: прошлое, настоящее и будущее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 / А. В. Соболев, А. А. Куракин, В. М. Пахомов, И. В.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Троцук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// Мир России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ом 27. - 2018. - № 1. - С. 65-89. -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Библиогр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.: с. 86-89. </w:t>
      </w:r>
      <w:r w:rsidR="008D1D74" w:rsidRPr="007776EB">
        <w:rPr>
          <w:rFonts w:ascii="Times New Roman" w:hAnsi="Times New Roman"/>
          <w:sz w:val="28"/>
          <w:szCs w:val="28"/>
        </w:rPr>
        <w:t>Экземпляров всего: ЧЗ -1</w:t>
      </w:r>
    </w:p>
    <w:p w:rsidR="00630231" w:rsidRPr="007776EB" w:rsidRDefault="00630231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2F8B" w:rsidRPr="007776EB" w:rsidRDefault="00630231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Внутрифирменное управление. Менеджмент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65.291.21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 21</w:t>
      </w:r>
    </w:p>
    <w:p w:rsidR="0003558E" w:rsidRPr="007776EB" w:rsidRDefault="0003558E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Малюк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Менеджмент: деловые ситуации, практические задания, курсовое проектирование: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 / В. И.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Малюк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Н.В.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Свинтицкий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Е. А. Косьмина. - 2-е изд.,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М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2017. - 316 с. - ( Бакалавриат). - ISBN 978-5-406-03410-1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710.00.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 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231" w:rsidRPr="007776EB" w:rsidRDefault="00630231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Торговля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65.42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 37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Левкин Г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Коммерческая деятельность. Основы коммерции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особие / Г. Г. Левкин, О. А. Никифоров.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2017. - 258 с. - (Бакалавриат). - 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Практикум: с.168-213. - Прил.: с. 213-257. - ISBN 978-5-406-05343-0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803.00.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65.422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43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Белкоопсоюз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100 лет заботы о людях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 / сост. В. В.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Андриевич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Минск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Беларуская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энцыклапедыя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, 2017. - 240 с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ил. - ISBN 978-985-11-0983-4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200.00.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</w:t>
      </w:r>
      <w:proofErr w:type="spellStart"/>
      <w:r w:rsidR="008D1D74" w:rsidRPr="007776EB">
        <w:rPr>
          <w:rFonts w:ascii="Times New Roman" w:hAnsi="Times New Roman"/>
          <w:sz w:val="28"/>
          <w:szCs w:val="28"/>
        </w:rPr>
        <w:t>всего</w:t>
      </w:r>
      <w:proofErr w:type="gramStart"/>
      <w:r w:rsidR="008D1D74" w:rsidRPr="007776EB">
        <w:rPr>
          <w:rFonts w:ascii="Times New Roman" w:hAnsi="Times New Roman"/>
          <w:sz w:val="28"/>
          <w:szCs w:val="28"/>
        </w:rPr>
        <w:t>:</w:t>
      </w:r>
      <w:r w:rsidRPr="007776EB">
        <w:rPr>
          <w:rFonts w:ascii="Times New Roman" w:hAnsi="Times New Roman"/>
          <w:sz w:val="28"/>
          <w:szCs w:val="28"/>
        </w:rPr>
        <w:t>Х</w:t>
      </w:r>
      <w:proofErr w:type="gramEnd"/>
      <w:r w:rsidRPr="007776EB">
        <w:rPr>
          <w:rFonts w:ascii="Times New Roman" w:hAnsi="Times New Roman"/>
          <w:sz w:val="28"/>
          <w:szCs w:val="28"/>
        </w:rPr>
        <w:t>Р</w:t>
      </w:r>
      <w:proofErr w:type="spellEnd"/>
      <w:r w:rsidRPr="007776EB">
        <w:rPr>
          <w:rFonts w:ascii="Times New Roman" w:hAnsi="Times New Roman"/>
          <w:sz w:val="28"/>
          <w:szCs w:val="28"/>
        </w:rPr>
        <w:t xml:space="preserve"> - 1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</w:p>
    <w:p w:rsidR="00630231" w:rsidRPr="007776EB" w:rsidRDefault="00630231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Внешняя торговля. Международные торговые отношения</w:t>
      </w:r>
    </w:p>
    <w:p w:rsidR="00630231" w:rsidRPr="007776EB" w:rsidRDefault="00630231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65.428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М43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Международная торговая политика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для бакалавриата и магистратуры / коллектив авторов ; под ред. Р. И. Хасбулатова.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2017. - 452 с. - (Бакалавр и магистр.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Академический курс).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- Авторы указ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а с. 8. - ISBN 978-5-534-02673-3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1049.00.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2, из них: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042F8B" w:rsidRPr="007776EB" w:rsidRDefault="00630231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630231" w:rsidRPr="007776EB" w:rsidRDefault="00630231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Индустрия гостеприимства и туризма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65.43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83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Руденко Л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Технологии гостиничной деятельности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пособие / Л. Л. Руденко, Н. П. Овчаренко, А. Б. Косолапов. - М : Дашков и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2017. - 176 с. - (Учебные издания для бакалавров). - ISBN 978-5-394-02315-6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154.00.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2, из них: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42F8B" w:rsidRPr="007776EB" w:rsidRDefault="00042F8B" w:rsidP="00514284">
      <w:pPr>
        <w:pStyle w:val="1"/>
        <w:rPr>
          <w:rFonts w:eastAsia="Times New Roman"/>
          <w:i/>
          <w:iCs/>
          <w:lang w:eastAsia="ru-RU"/>
        </w:rPr>
      </w:pPr>
      <w:r w:rsidRPr="007776EB">
        <w:rPr>
          <w:rFonts w:eastAsia="Times New Roman"/>
          <w:lang w:eastAsia="ru-RU"/>
        </w:rPr>
        <w:t xml:space="preserve">                                            </w:t>
      </w:r>
      <w:bookmarkStart w:id="7" w:name="_Toc532481464"/>
      <w:r w:rsidRPr="007776EB">
        <w:rPr>
          <w:rFonts w:eastAsia="Times New Roman"/>
          <w:lang w:eastAsia="ru-RU"/>
        </w:rPr>
        <w:t>Политика. Политология</w:t>
      </w:r>
      <w:bookmarkEnd w:id="7"/>
    </w:p>
    <w:p w:rsidR="00042F8B" w:rsidRPr="007776EB" w:rsidRDefault="00042F8B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231" w:rsidRPr="007776EB" w:rsidRDefault="00630231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Международные отношения и внешняя политика Российской Федерации</w:t>
      </w:r>
    </w:p>
    <w:p w:rsidR="00630231" w:rsidRPr="007776EB" w:rsidRDefault="00630231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66.4(2Рос)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43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Содружества Независимых Государств и связей России с соотечественниками за рубежом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парламентских слушаний / Федеральное собрание РФ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Дума. - М. : Издание Государственной Думы, 2017. - 240 с. - Слушания "25-летие СНГ и инициативы росс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редседательствования", "О соврем. политике РФ в отношении соотечественников, проживающих за рубежом" . - 100.00. </w:t>
      </w:r>
      <w:r w:rsidRPr="007776EB">
        <w:rPr>
          <w:rFonts w:ascii="Times New Roman" w:hAnsi="Times New Roman"/>
          <w:sz w:val="28"/>
          <w:szCs w:val="28"/>
        </w:rPr>
        <w:t xml:space="preserve"> </w:t>
      </w:r>
      <w:r w:rsidR="008D1D74" w:rsidRPr="007776EB">
        <w:rPr>
          <w:rFonts w:ascii="Times New Roman" w:hAnsi="Times New Roman"/>
          <w:sz w:val="28"/>
          <w:szCs w:val="28"/>
        </w:rPr>
        <w:lastRenderedPageBreak/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42F8B" w:rsidRPr="007776EB" w:rsidRDefault="00630231" w:rsidP="00514284">
      <w:pPr>
        <w:pStyle w:val="1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 xml:space="preserve">                                          </w:t>
      </w:r>
      <w:bookmarkStart w:id="8" w:name="_Toc532481465"/>
      <w:r w:rsidR="00042F8B" w:rsidRPr="007776EB">
        <w:rPr>
          <w:rFonts w:eastAsia="Times New Roman"/>
          <w:lang w:eastAsia="ru-RU"/>
        </w:rPr>
        <w:t>Право. Юридические науки</w:t>
      </w:r>
      <w:bookmarkEnd w:id="8"/>
    </w:p>
    <w:p w:rsidR="00042F8B" w:rsidRPr="007776EB" w:rsidRDefault="00042F8B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042F8B" w:rsidRPr="007776EB" w:rsidRDefault="00630231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Общая теория права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67.0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66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Шкатулла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Правоведение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/ В. И.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Шкатулла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В, В.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Надвикова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Юстиция, 2017. - 486 с. - ( Бакалавриат). - ISBN 978-5-4365-0111-6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690.00.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 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231" w:rsidRPr="007776EB" w:rsidRDefault="00D30E7E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Гражданское и торговое право. Семейное право</w:t>
      </w:r>
    </w:p>
    <w:p w:rsidR="00D30E7E" w:rsidRPr="007776EB" w:rsidRDefault="00D30E7E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67.404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17</w:t>
      </w:r>
    </w:p>
    <w:p w:rsidR="0003558E" w:rsidRPr="007776EB" w:rsidRDefault="0003558E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Калятин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Право интеллектуальной собственности. Правовое регулирование баз данных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бакалавриата и магистратуры / В. О.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Калятин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- 186 с. - (Бакалавр и магистр.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Модуль).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- ISBN 978-5-534-06200-7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489.00.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3, из них: НФ - 1,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-1, ЧЗ -1</w:t>
      </w:r>
    </w:p>
    <w:p w:rsidR="0003558E" w:rsidRPr="007776EB" w:rsidRDefault="0003558E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C06" w:rsidRDefault="000D1C06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D1C06" w:rsidRDefault="000D1C06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67.407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 75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Фокин С. В.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Земельно-имущественные отношения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/ С. В. Фокин, О. Н.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Шпортько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Альфа-М : ИНФРА-М, 2018. - 271 с. - ISBN 978-5-98281-371-8. - ISBN 978-5-16-009312-3. - ISBN 978-5-16-104391-2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790.00.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3, из них: НФ - 1,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– 1</w:t>
      </w:r>
    </w:p>
    <w:p w:rsidR="0003558E" w:rsidRPr="007776EB" w:rsidRDefault="0003558E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7E50AD" w:rsidRPr="007776EB" w:rsidRDefault="007E50AD" w:rsidP="00514284">
      <w:pPr>
        <w:pStyle w:val="1"/>
        <w:rPr>
          <w:rFonts w:eastAsia="Times New Roman"/>
          <w:i/>
          <w:iCs/>
          <w:lang w:eastAsia="ru-RU"/>
        </w:rPr>
      </w:pPr>
      <w:r w:rsidRPr="007776EB">
        <w:rPr>
          <w:rFonts w:eastAsia="Times New Roman"/>
          <w:lang w:eastAsia="ru-RU"/>
        </w:rPr>
        <w:t xml:space="preserve">                                                           </w:t>
      </w:r>
      <w:bookmarkStart w:id="9" w:name="_Toc532481466"/>
      <w:r w:rsidRPr="007776EB">
        <w:rPr>
          <w:rFonts w:eastAsia="Times New Roman"/>
          <w:lang w:eastAsia="ru-RU"/>
        </w:rPr>
        <w:t>Наука</w:t>
      </w:r>
      <w:r w:rsidR="00BB5FFA" w:rsidRPr="007776EB">
        <w:rPr>
          <w:rFonts w:eastAsia="Times New Roman"/>
          <w:lang w:eastAsia="ru-RU"/>
        </w:rPr>
        <w:t xml:space="preserve">. </w:t>
      </w:r>
      <w:proofErr w:type="spellStart"/>
      <w:r w:rsidR="00BB5FFA" w:rsidRPr="007776EB">
        <w:rPr>
          <w:rFonts w:eastAsia="Times New Roman"/>
          <w:lang w:eastAsia="ru-RU"/>
        </w:rPr>
        <w:t>Науковедение</w:t>
      </w:r>
      <w:bookmarkEnd w:id="9"/>
      <w:proofErr w:type="spellEnd"/>
    </w:p>
    <w:p w:rsidR="00BB5FFA" w:rsidRPr="007776EB" w:rsidRDefault="00BB5FFA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50AD" w:rsidRPr="007776EB" w:rsidRDefault="007E50AD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Нау</w:t>
      </w:r>
      <w:r w:rsidR="00BB5FFA" w:rsidRPr="007776EB">
        <w:rPr>
          <w:rFonts w:eastAsia="Times New Roman"/>
          <w:lang w:eastAsia="ru-RU"/>
        </w:rPr>
        <w:t>чно-исследовательская деятельность</w:t>
      </w:r>
    </w:p>
    <w:p w:rsidR="0056428F" w:rsidRPr="007776EB" w:rsidRDefault="0056428F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72.5</w:t>
      </w:r>
    </w:p>
    <w:p w:rsidR="0056428F" w:rsidRPr="007776EB" w:rsidRDefault="0056428F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</w:t>
      </w:r>
      <w:proofErr w:type="gramEnd"/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12</w:t>
      </w:r>
    </w:p>
    <w:p w:rsidR="0056428F" w:rsidRPr="007776EB" w:rsidRDefault="0056428F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Байбородова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Методология и методы научного исследования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бакалавриата и магистратуры / Л. В.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Байбородова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А. П. Чернявская. - 2-е изд.,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- М. :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- 221 с. - (Бакалавр и магистр.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Академический курс).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- ISBN 978-5-534-06257-1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569.00.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3, из них: НФ - 1,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56428F" w:rsidRPr="007776EB" w:rsidRDefault="0056428F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50AD" w:rsidRPr="007776EB" w:rsidRDefault="007E50AD" w:rsidP="00514284">
      <w:pPr>
        <w:pStyle w:val="1"/>
        <w:rPr>
          <w:rFonts w:eastAsia="Times New Roman"/>
          <w:i/>
          <w:iCs/>
          <w:lang w:eastAsia="ru-RU"/>
        </w:rPr>
      </w:pPr>
      <w:r w:rsidRPr="007776EB">
        <w:rPr>
          <w:rFonts w:eastAsia="Times New Roman"/>
          <w:lang w:eastAsia="ru-RU"/>
        </w:rPr>
        <w:t xml:space="preserve">                                       </w:t>
      </w:r>
      <w:bookmarkStart w:id="10" w:name="_Toc532481467"/>
      <w:r w:rsidRPr="007776EB">
        <w:rPr>
          <w:rFonts w:eastAsia="Times New Roman"/>
          <w:lang w:eastAsia="ru-RU"/>
        </w:rPr>
        <w:t>Образование. Педагогические  науки</w:t>
      </w:r>
      <w:bookmarkEnd w:id="10"/>
    </w:p>
    <w:p w:rsidR="007E50AD" w:rsidRPr="007776EB" w:rsidRDefault="007E50AD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BB5FFA" w:rsidRPr="007776EB" w:rsidRDefault="00BB5FFA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Дидактика</w:t>
      </w:r>
    </w:p>
    <w:p w:rsidR="0056428F" w:rsidRPr="007776EB" w:rsidRDefault="0056428F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74.202</w:t>
      </w:r>
    </w:p>
    <w:p w:rsidR="0056428F" w:rsidRPr="007776EB" w:rsidRDefault="0056428F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14</w:t>
      </w:r>
    </w:p>
    <w:p w:rsidR="0056428F" w:rsidRPr="007776EB" w:rsidRDefault="0056428F" w:rsidP="00777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Вайндорф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-Сысоева М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Методика дистанционного обучения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вузов / М. Е.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Вайндорф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-Сысоева, Т. С. Грязнова, В. А. Шитова.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, 2018. - 194 с. - (Образовательный процесс). - ISBN 978-5-534-06257-1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509.00.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3, из них: НФ - 1,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>- 1, ЧЗ - 1</w:t>
      </w:r>
    </w:p>
    <w:p w:rsidR="0056428F" w:rsidRPr="007776EB" w:rsidRDefault="0056428F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7E50AD" w:rsidRPr="007776EB" w:rsidRDefault="007E50AD" w:rsidP="00514284">
      <w:pPr>
        <w:pStyle w:val="1"/>
        <w:rPr>
          <w:rFonts w:eastAsia="Times New Roman"/>
          <w:i/>
          <w:iCs/>
          <w:lang w:eastAsia="ru-RU"/>
        </w:rPr>
      </w:pPr>
      <w:r w:rsidRPr="007776EB">
        <w:rPr>
          <w:rFonts w:eastAsia="Times New Roman"/>
          <w:lang w:eastAsia="ru-RU"/>
        </w:rPr>
        <w:t xml:space="preserve">                                                    </w:t>
      </w:r>
      <w:bookmarkStart w:id="11" w:name="_Toc532481468"/>
      <w:r w:rsidRPr="007776EB">
        <w:rPr>
          <w:rFonts w:eastAsia="Times New Roman"/>
          <w:lang w:eastAsia="ru-RU"/>
        </w:rPr>
        <w:t>Языкознание</w:t>
      </w:r>
      <w:r w:rsidR="00B8260D" w:rsidRPr="007776EB">
        <w:rPr>
          <w:rFonts w:eastAsia="Times New Roman"/>
          <w:lang w:eastAsia="ru-RU"/>
        </w:rPr>
        <w:t xml:space="preserve"> (лингвистика)</w:t>
      </w:r>
      <w:bookmarkEnd w:id="11"/>
    </w:p>
    <w:p w:rsidR="007E50AD" w:rsidRPr="007776EB" w:rsidRDefault="00B8260D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Французский  язык</w:t>
      </w:r>
    </w:p>
    <w:p w:rsidR="006454D2" w:rsidRPr="007776EB" w:rsidRDefault="006454D2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81.471.1</w:t>
      </w:r>
    </w:p>
    <w:p w:rsidR="006454D2" w:rsidRPr="007776EB" w:rsidRDefault="006454D2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60</w:t>
      </w:r>
    </w:p>
    <w:p w:rsidR="006454D2" w:rsidRPr="007776EB" w:rsidRDefault="006454D2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Колобкова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Учебный словарь французских железнодорожных терминов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учебно-методическое пособие по обучению иноязычной профессиональной лексике / А. А.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Колобкова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Ставрополь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Логос, 2017. - с. 101. - Лит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с.98-99. - ISBN 978-5-905519-63-5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200.00.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</w:p>
    <w:p w:rsidR="006454D2" w:rsidRPr="007776EB" w:rsidRDefault="006454D2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38FD" w:rsidRPr="007776EB" w:rsidRDefault="003538FD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81.471.1</w:t>
      </w:r>
    </w:p>
    <w:p w:rsidR="003538FD" w:rsidRPr="007776EB" w:rsidRDefault="003538FD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60</w:t>
      </w:r>
    </w:p>
    <w:p w:rsidR="003538FD" w:rsidRPr="007776EB" w:rsidRDefault="003538FD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Колобкова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>Реферативное изложение франкоязычных текстов [Текст]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учебно-методическое пособие для студентов неязыковых вузов / А. А.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Колобкова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Ставрополь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Логос, 2017. - с. 110 . - Лит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с.111. - ISBN 978-5-905519-70-3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200.00.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</w:p>
    <w:p w:rsidR="00514284" w:rsidRDefault="0029621C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</w:t>
      </w:r>
    </w:p>
    <w:p w:rsidR="0029621C" w:rsidRPr="007776EB" w:rsidRDefault="0029621C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ББК 81.471.1 </w:t>
      </w:r>
    </w:p>
    <w:p w:rsidR="0029621C" w:rsidRPr="007776EB" w:rsidRDefault="0029621C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60</w:t>
      </w:r>
    </w:p>
    <w:p w:rsidR="0029621C" w:rsidRPr="007776EB" w:rsidRDefault="0029621C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Колобкова</w:t>
      </w:r>
      <w:proofErr w:type="spellEnd"/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r w:rsidR="00977D52"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77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</w:t>
      </w: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Практикум по французской грамматике для студентов неязыковых вузов [Текст] / А. А.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Колобкова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Ставрополь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Логос, 2017. - с. 110 . - ISBN 978-5-905519-6-1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200.00. </w:t>
      </w:r>
      <w:r w:rsidR="008D1D74" w:rsidRPr="007776EB">
        <w:rPr>
          <w:rFonts w:ascii="Times New Roman" w:hAnsi="Times New Roman"/>
          <w:sz w:val="28"/>
          <w:szCs w:val="28"/>
        </w:rPr>
        <w:t xml:space="preserve">Экземпляров всего: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</w:t>
      </w:r>
    </w:p>
    <w:p w:rsidR="0029621C" w:rsidRPr="007776EB" w:rsidRDefault="0029621C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50AD" w:rsidRPr="007776EB" w:rsidRDefault="007E50AD" w:rsidP="00514284">
      <w:pPr>
        <w:pStyle w:val="1"/>
        <w:rPr>
          <w:rFonts w:eastAsia="Times New Roman"/>
          <w:i/>
          <w:iCs/>
          <w:lang w:eastAsia="ru-RU"/>
        </w:rPr>
      </w:pPr>
      <w:r w:rsidRPr="007776EB">
        <w:rPr>
          <w:rFonts w:eastAsia="Times New Roman"/>
          <w:lang w:eastAsia="ru-RU"/>
        </w:rPr>
        <w:t xml:space="preserve">                                                         </w:t>
      </w:r>
      <w:bookmarkStart w:id="12" w:name="_Toc532481469"/>
      <w:r w:rsidRPr="007776EB">
        <w:rPr>
          <w:rFonts w:eastAsia="Times New Roman"/>
          <w:lang w:eastAsia="ru-RU"/>
        </w:rPr>
        <w:t>Психология</w:t>
      </w:r>
      <w:bookmarkEnd w:id="12"/>
    </w:p>
    <w:p w:rsidR="007E50AD" w:rsidRPr="007776EB" w:rsidRDefault="007E50AD" w:rsidP="007776E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B8260D" w:rsidRPr="007776EB" w:rsidRDefault="00B8260D" w:rsidP="00514284">
      <w:pPr>
        <w:pStyle w:val="a4"/>
        <w:jc w:val="center"/>
        <w:rPr>
          <w:rFonts w:eastAsia="Times New Roman"/>
          <w:lang w:eastAsia="ru-RU"/>
        </w:rPr>
      </w:pPr>
      <w:r w:rsidRPr="007776EB">
        <w:rPr>
          <w:rFonts w:eastAsia="Times New Roman"/>
          <w:lang w:eastAsia="ru-RU"/>
        </w:rPr>
        <w:t>Социальная психология личности</w:t>
      </w:r>
    </w:p>
    <w:p w:rsidR="00362606" w:rsidRPr="007776EB" w:rsidRDefault="00362606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ББК 88.53</w:t>
      </w:r>
    </w:p>
    <w:p w:rsidR="00362606" w:rsidRPr="007776EB" w:rsidRDefault="00362606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О-75</w:t>
      </w:r>
    </w:p>
    <w:p w:rsidR="00362606" w:rsidRPr="007776EB" w:rsidRDefault="00362606" w:rsidP="00777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Основы теории коммуникации [Текст] : учеб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/ Т. А.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Апарина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О. Я.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Гойхман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, Л. М. Гончарова и [ др.] ; отв. ред. О.Я. </w:t>
      </w:r>
      <w:proofErr w:type="spell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Гойхман</w:t>
      </w:r>
      <w:proofErr w:type="spell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>. - М.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ИНФРА-М, 2017. - 352 с. - ( Высшее образование). - ISBN 978-5-16-004792-8</w:t>
      </w:r>
      <w:proofErr w:type="gramStart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776EB">
        <w:rPr>
          <w:rFonts w:ascii="Times New Roman" w:eastAsia="Times New Roman" w:hAnsi="Times New Roman"/>
          <w:sz w:val="28"/>
          <w:szCs w:val="28"/>
          <w:lang w:eastAsia="ru-RU"/>
        </w:rPr>
        <w:t xml:space="preserve"> 1024.90. </w:t>
      </w:r>
      <w:r w:rsidRPr="007776EB">
        <w:rPr>
          <w:rFonts w:ascii="Times New Roman" w:hAnsi="Times New Roman"/>
          <w:sz w:val="28"/>
          <w:szCs w:val="28"/>
        </w:rPr>
        <w:t xml:space="preserve">Экземпляров всего: 3, из них: НФ - 1, </w:t>
      </w:r>
      <w:proofErr w:type="gramStart"/>
      <w:r w:rsidRPr="007776EB">
        <w:rPr>
          <w:rFonts w:ascii="Times New Roman" w:hAnsi="Times New Roman"/>
          <w:sz w:val="28"/>
          <w:szCs w:val="28"/>
        </w:rPr>
        <w:t>ХР</w:t>
      </w:r>
      <w:proofErr w:type="gramEnd"/>
      <w:r w:rsidRPr="007776EB">
        <w:rPr>
          <w:rFonts w:ascii="Times New Roman" w:hAnsi="Times New Roman"/>
          <w:sz w:val="28"/>
          <w:szCs w:val="28"/>
        </w:rPr>
        <w:t xml:space="preserve"> - 1, ЧЗ - 1</w:t>
      </w:r>
    </w:p>
    <w:p w:rsidR="006454D2" w:rsidRPr="007776EB" w:rsidRDefault="006454D2" w:rsidP="007776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6454D2" w:rsidRPr="007776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39" w:rsidRDefault="00353939" w:rsidP="000D1C06">
      <w:pPr>
        <w:spacing w:after="0" w:line="240" w:lineRule="auto"/>
      </w:pPr>
      <w:r>
        <w:separator/>
      </w:r>
    </w:p>
  </w:endnote>
  <w:endnote w:type="continuationSeparator" w:id="0">
    <w:p w:rsidR="00353939" w:rsidRDefault="00353939" w:rsidP="000D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41617"/>
      <w:docPartObj>
        <w:docPartGallery w:val="Page Numbers (Bottom of Page)"/>
        <w:docPartUnique/>
      </w:docPartObj>
    </w:sdtPr>
    <w:sdtContent>
      <w:p w:rsidR="000D1C06" w:rsidRDefault="000D1C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FB">
          <w:rPr>
            <w:noProof/>
          </w:rPr>
          <w:t>1</w:t>
        </w:r>
        <w:r>
          <w:fldChar w:fldCharType="end"/>
        </w:r>
      </w:p>
    </w:sdtContent>
  </w:sdt>
  <w:p w:rsidR="000D1C06" w:rsidRDefault="000D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39" w:rsidRDefault="00353939" w:rsidP="000D1C06">
      <w:pPr>
        <w:spacing w:after="0" w:line="240" w:lineRule="auto"/>
      </w:pPr>
      <w:r>
        <w:separator/>
      </w:r>
    </w:p>
  </w:footnote>
  <w:footnote w:type="continuationSeparator" w:id="0">
    <w:p w:rsidR="00353939" w:rsidRDefault="00353939" w:rsidP="000D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EC1"/>
    <w:multiLevelType w:val="multilevel"/>
    <w:tmpl w:val="1862D38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B7"/>
    <w:rsid w:val="00020EB8"/>
    <w:rsid w:val="000263ED"/>
    <w:rsid w:val="00032D86"/>
    <w:rsid w:val="00035229"/>
    <w:rsid w:val="0003558E"/>
    <w:rsid w:val="000418DC"/>
    <w:rsid w:val="00042F8B"/>
    <w:rsid w:val="0004670A"/>
    <w:rsid w:val="00063948"/>
    <w:rsid w:val="00076028"/>
    <w:rsid w:val="00090F75"/>
    <w:rsid w:val="00091E34"/>
    <w:rsid w:val="000A5E67"/>
    <w:rsid w:val="000B0410"/>
    <w:rsid w:val="000B4900"/>
    <w:rsid w:val="000D0CAF"/>
    <w:rsid w:val="000D1C06"/>
    <w:rsid w:val="000D4084"/>
    <w:rsid w:val="000D748F"/>
    <w:rsid w:val="000E063A"/>
    <w:rsid w:val="000F3F21"/>
    <w:rsid w:val="001017FA"/>
    <w:rsid w:val="001103DE"/>
    <w:rsid w:val="00115AD8"/>
    <w:rsid w:val="00117DB3"/>
    <w:rsid w:val="00120776"/>
    <w:rsid w:val="001378CB"/>
    <w:rsid w:val="00146442"/>
    <w:rsid w:val="00152E72"/>
    <w:rsid w:val="00160A78"/>
    <w:rsid w:val="00175524"/>
    <w:rsid w:val="00180BB7"/>
    <w:rsid w:val="001A6E9D"/>
    <w:rsid w:val="001B4DAC"/>
    <w:rsid w:val="001B5FD6"/>
    <w:rsid w:val="001C1D99"/>
    <w:rsid w:val="001E11D9"/>
    <w:rsid w:val="001E3C7D"/>
    <w:rsid w:val="0020168D"/>
    <w:rsid w:val="00211D70"/>
    <w:rsid w:val="0021238E"/>
    <w:rsid w:val="002123F9"/>
    <w:rsid w:val="002241AB"/>
    <w:rsid w:val="00227180"/>
    <w:rsid w:val="0023683D"/>
    <w:rsid w:val="00247AF8"/>
    <w:rsid w:val="00247CB6"/>
    <w:rsid w:val="00247EC8"/>
    <w:rsid w:val="002556B8"/>
    <w:rsid w:val="002566E5"/>
    <w:rsid w:val="0026073C"/>
    <w:rsid w:val="00261466"/>
    <w:rsid w:val="002659F1"/>
    <w:rsid w:val="00266410"/>
    <w:rsid w:val="00271936"/>
    <w:rsid w:val="00280146"/>
    <w:rsid w:val="00283222"/>
    <w:rsid w:val="002857A6"/>
    <w:rsid w:val="00286F86"/>
    <w:rsid w:val="002908E0"/>
    <w:rsid w:val="002911B5"/>
    <w:rsid w:val="0029621C"/>
    <w:rsid w:val="002A45C6"/>
    <w:rsid w:val="002B7490"/>
    <w:rsid w:val="002D7815"/>
    <w:rsid w:val="002F1CE7"/>
    <w:rsid w:val="002F3C5A"/>
    <w:rsid w:val="003156F7"/>
    <w:rsid w:val="00317F46"/>
    <w:rsid w:val="0032233A"/>
    <w:rsid w:val="0033120E"/>
    <w:rsid w:val="00343E13"/>
    <w:rsid w:val="003538FD"/>
    <w:rsid w:val="00353939"/>
    <w:rsid w:val="00355D0E"/>
    <w:rsid w:val="00362606"/>
    <w:rsid w:val="00364910"/>
    <w:rsid w:val="00382A21"/>
    <w:rsid w:val="00383169"/>
    <w:rsid w:val="0038353B"/>
    <w:rsid w:val="00396A1B"/>
    <w:rsid w:val="003A06D2"/>
    <w:rsid w:val="003A184C"/>
    <w:rsid w:val="003C037E"/>
    <w:rsid w:val="003E035C"/>
    <w:rsid w:val="003F13A5"/>
    <w:rsid w:val="003F4644"/>
    <w:rsid w:val="003F7AD0"/>
    <w:rsid w:val="00401E63"/>
    <w:rsid w:val="00402AE1"/>
    <w:rsid w:val="004130F9"/>
    <w:rsid w:val="00415EFA"/>
    <w:rsid w:val="00433FC7"/>
    <w:rsid w:val="0045462D"/>
    <w:rsid w:val="004623C6"/>
    <w:rsid w:val="00466655"/>
    <w:rsid w:val="0047306E"/>
    <w:rsid w:val="004938EB"/>
    <w:rsid w:val="004A0852"/>
    <w:rsid w:val="004B722A"/>
    <w:rsid w:val="004C3091"/>
    <w:rsid w:val="004C5556"/>
    <w:rsid w:val="004D4EF6"/>
    <w:rsid w:val="004E40F4"/>
    <w:rsid w:val="004E4D1A"/>
    <w:rsid w:val="004E5C12"/>
    <w:rsid w:val="004E6CD0"/>
    <w:rsid w:val="004F384B"/>
    <w:rsid w:val="0051080D"/>
    <w:rsid w:val="00514284"/>
    <w:rsid w:val="00522906"/>
    <w:rsid w:val="00523435"/>
    <w:rsid w:val="0053603B"/>
    <w:rsid w:val="00541780"/>
    <w:rsid w:val="005501F1"/>
    <w:rsid w:val="00550BF5"/>
    <w:rsid w:val="00561A40"/>
    <w:rsid w:val="0056428F"/>
    <w:rsid w:val="00574AF2"/>
    <w:rsid w:val="00584280"/>
    <w:rsid w:val="00584716"/>
    <w:rsid w:val="005A1CA7"/>
    <w:rsid w:val="005A40FC"/>
    <w:rsid w:val="005A4928"/>
    <w:rsid w:val="005B2A9E"/>
    <w:rsid w:val="005C1346"/>
    <w:rsid w:val="005D10F7"/>
    <w:rsid w:val="005D37CB"/>
    <w:rsid w:val="005F2AE6"/>
    <w:rsid w:val="005F76CA"/>
    <w:rsid w:val="00603F0D"/>
    <w:rsid w:val="006121BD"/>
    <w:rsid w:val="0061386A"/>
    <w:rsid w:val="00613A1F"/>
    <w:rsid w:val="00615EAD"/>
    <w:rsid w:val="0061646F"/>
    <w:rsid w:val="0062414F"/>
    <w:rsid w:val="00627273"/>
    <w:rsid w:val="00630231"/>
    <w:rsid w:val="00634233"/>
    <w:rsid w:val="006454D2"/>
    <w:rsid w:val="00653796"/>
    <w:rsid w:val="0066068B"/>
    <w:rsid w:val="00666459"/>
    <w:rsid w:val="00670532"/>
    <w:rsid w:val="0067647A"/>
    <w:rsid w:val="00684168"/>
    <w:rsid w:val="00685F53"/>
    <w:rsid w:val="00686C0D"/>
    <w:rsid w:val="00687D09"/>
    <w:rsid w:val="00691C80"/>
    <w:rsid w:val="006963DD"/>
    <w:rsid w:val="006A06E2"/>
    <w:rsid w:val="006B3E11"/>
    <w:rsid w:val="006C1D14"/>
    <w:rsid w:val="006C4ADF"/>
    <w:rsid w:val="006E5F6B"/>
    <w:rsid w:val="006F7DBB"/>
    <w:rsid w:val="0070153B"/>
    <w:rsid w:val="00710076"/>
    <w:rsid w:val="007104AD"/>
    <w:rsid w:val="00724BA7"/>
    <w:rsid w:val="00731CCE"/>
    <w:rsid w:val="00744D31"/>
    <w:rsid w:val="007503BF"/>
    <w:rsid w:val="0075727C"/>
    <w:rsid w:val="0076304E"/>
    <w:rsid w:val="007638CD"/>
    <w:rsid w:val="007776EB"/>
    <w:rsid w:val="0078052C"/>
    <w:rsid w:val="007907CC"/>
    <w:rsid w:val="00795C09"/>
    <w:rsid w:val="00797D4B"/>
    <w:rsid w:val="007A092C"/>
    <w:rsid w:val="007A631F"/>
    <w:rsid w:val="007B0F12"/>
    <w:rsid w:val="007C1B4B"/>
    <w:rsid w:val="007C1E76"/>
    <w:rsid w:val="007C4AE7"/>
    <w:rsid w:val="007C6A0A"/>
    <w:rsid w:val="007C6C54"/>
    <w:rsid w:val="007E50AD"/>
    <w:rsid w:val="007F3E9D"/>
    <w:rsid w:val="007F6A50"/>
    <w:rsid w:val="007F7667"/>
    <w:rsid w:val="00805C7C"/>
    <w:rsid w:val="008219E2"/>
    <w:rsid w:val="00823A15"/>
    <w:rsid w:val="00831966"/>
    <w:rsid w:val="008320DA"/>
    <w:rsid w:val="00841B7B"/>
    <w:rsid w:val="00846F60"/>
    <w:rsid w:val="008520E8"/>
    <w:rsid w:val="008523BE"/>
    <w:rsid w:val="008716DB"/>
    <w:rsid w:val="008845E9"/>
    <w:rsid w:val="00887C3B"/>
    <w:rsid w:val="008B178A"/>
    <w:rsid w:val="008B66A5"/>
    <w:rsid w:val="008C7B55"/>
    <w:rsid w:val="008D1D74"/>
    <w:rsid w:val="008D7A98"/>
    <w:rsid w:val="008E1237"/>
    <w:rsid w:val="008E307F"/>
    <w:rsid w:val="008E3C14"/>
    <w:rsid w:val="008E704A"/>
    <w:rsid w:val="0091020D"/>
    <w:rsid w:val="009105E0"/>
    <w:rsid w:val="009137BA"/>
    <w:rsid w:val="0091409E"/>
    <w:rsid w:val="00925AA2"/>
    <w:rsid w:val="00926D6E"/>
    <w:rsid w:val="00940A3F"/>
    <w:rsid w:val="009465F6"/>
    <w:rsid w:val="00951DD4"/>
    <w:rsid w:val="00952CE3"/>
    <w:rsid w:val="00955367"/>
    <w:rsid w:val="00957973"/>
    <w:rsid w:val="00964B72"/>
    <w:rsid w:val="00975187"/>
    <w:rsid w:val="00977D52"/>
    <w:rsid w:val="00994651"/>
    <w:rsid w:val="009B1C5A"/>
    <w:rsid w:val="009B316C"/>
    <w:rsid w:val="009B55FB"/>
    <w:rsid w:val="009B58D1"/>
    <w:rsid w:val="009B629A"/>
    <w:rsid w:val="009B69F9"/>
    <w:rsid w:val="009D6147"/>
    <w:rsid w:val="009D6736"/>
    <w:rsid w:val="009E0384"/>
    <w:rsid w:val="009E3452"/>
    <w:rsid w:val="00A11176"/>
    <w:rsid w:val="00A26AFD"/>
    <w:rsid w:val="00A278C2"/>
    <w:rsid w:val="00A27C4E"/>
    <w:rsid w:val="00A32598"/>
    <w:rsid w:val="00A3322B"/>
    <w:rsid w:val="00A3673F"/>
    <w:rsid w:val="00A51BE2"/>
    <w:rsid w:val="00A63C59"/>
    <w:rsid w:val="00A67439"/>
    <w:rsid w:val="00A725CB"/>
    <w:rsid w:val="00A840B4"/>
    <w:rsid w:val="00A93A13"/>
    <w:rsid w:val="00AC2A86"/>
    <w:rsid w:val="00AE00D5"/>
    <w:rsid w:val="00AE03E3"/>
    <w:rsid w:val="00AE4C35"/>
    <w:rsid w:val="00AE7376"/>
    <w:rsid w:val="00AF3BBC"/>
    <w:rsid w:val="00B05D15"/>
    <w:rsid w:val="00B1310F"/>
    <w:rsid w:val="00B26A46"/>
    <w:rsid w:val="00B26C09"/>
    <w:rsid w:val="00B43A49"/>
    <w:rsid w:val="00B44462"/>
    <w:rsid w:val="00B45603"/>
    <w:rsid w:val="00B54114"/>
    <w:rsid w:val="00B7585A"/>
    <w:rsid w:val="00B8260D"/>
    <w:rsid w:val="00B85F81"/>
    <w:rsid w:val="00BA2C71"/>
    <w:rsid w:val="00BA562C"/>
    <w:rsid w:val="00BA6CA3"/>
    <w:rsid w:val="00BB1D79"/>
    <w:rsid w:val="00BB4069"/>
    <w:rsid w:val="00BB5FFA"/>
    <w:rsid w:val="00BD3D4F"/>
    <w:rsid w:val="00BD57C1"/>
    <w:rsid w:val="00BE17E2"/>
    <w:rsid w:val="00BE3150"/>
    <w:rsid w:val="00BE699B"/>
    <w:rsid w:val="00BF1FB0"/>
    <w:rsid w:val="00BF5495"/>
    <w:rsid w:val="00C1570A"/>
    <w:rsid w:val="00C31DE4"/>
    <w:rsid w:val="00C42CD7"/>
    <w:rsid w:val="00C43CCE"/>
    <w:rsid w:val="00C5709E"/>
    <w:rsid w:val="00C64F5A"/>
    <w:rsid w:val="00C65163"/>
    <w:rsid w:val="00C743C3"/>
    <w:rsid w:val="00C749AC"/>
    <w:rsid w:val="00C868D2"/>
    <w:rsid w:val="00CA4AD9"/>
    <w:rsid w:val="00CB0DEA"/>
    <w:rsid w:val="00CB1F00"/>
    <w:rsid w:val="00CB3187"/>
    <w:rsid w:val="00CB6FDF"/>
    <w:rsid w:val="00CD0B1F"/>
    <w:rsid w:val="00CD5EC3"/>
    <w:rsid w:val="00CE2A2A"/>
    <w:rsid w:val="00CE3426"/>
    <w:rsid w:val="00CE5BA2"/>
    <w:rsid w:val="00CF714F"/>
    <w:rsid w:val="00D032D3"/>
    <w:rsid w:val="00D039D9"/>
    <w:rsid w:val="00D056A0"/>
    <w:rsid w:val="00D07181"/>
    <w:rsid w:val="00D07EDE"/>
    <w:rsid w:val="00D24431"/>
    <w:rsid w:val="00D264A7"/>
    <w:rsid w:val="00D30E7E"/>
    <w:rsid w:val="00D41DDB"/>
    <w:rsid w:val="00D43C10"/>
    <w:rsid w:val="00D47FA8"/>
    <w:rsid w:val="00D57128"/>
    <w:rsid w:val="00D6323E"/>
    <w:rsid w:val="00D76143"/>
    <w:rsid w:val="00D8291C"/>
    <w:rsid w:val="00D82DB1"/>
    <w:rsid w:val="00D84F4D"/>
    <w:rsid w:val="00D94D6B"/>
    <w:rsid w:val="00DB1444"/>
    <w:rsid w:val="00DB5FD7"/>
    <w:rsid w:val="00DC1925"/>
    <w:rsid w:val="00DC2A7C"/>
    <w:rsid w:val="00DD734E"/>
    <w:rsid w:val="00DE1D06"/>
    <w:rsid w:val="00DE412E"/>
    <w:rsid w:val="00DE613F"/>
    <w:rsid w:val="00E038B8"/>
    <w:rsid w:val="00E055A7"/>
    <w:rsid w:val="00E06D0D"/>
    <w:rsid w:val="00E14FB3"/>
    <w:rsid w:val="00E43473"/>
    <w:rsid w:val="00E5119C"/>
    <w:rsid w:val="00E53D70"/>
    <w:rsid w:val="00E55D55"/>
    <w:rsid w:val="00E626F7"/>
    <w:rsid w:val="00E67493"/>
    <w:rsid w:val="00E67925"/>
    <w:rsid w:val="00E86BE7"/>
    <w:rsid w:val="00EA0F4E"/>
    <w:rsid w:val="00EA25E9"/>
    <w:rsid w:val="00EB41E2"/>
    <w:rsid w:val="00EB62F3"/>
    <w:rsid w:val="00EC0743"/>
    <w:rsid w:val="00EC12C6"/>
    <w:rsid w:val="00ED5B74"/>
    <w:rsid w:val="00EE1DA2"/>
    <w:rsid w:val="00EE29EC"/>
    <w:rsid w:val="00EE3903"/>
    <w:rsid w:val="00EF03BA"/>
    <w:rsid w:val="00EF3EC6"/>
    <w:rsid w:val="00F03205"/>
    <w:rsid w:val="00F2088C"/>
    <w:rsid w:val="00F23EB5"/>
    <w:rsid w:val="00F27B1E"/>
    <w:rsid w:val="00F370BF"/>
    <w:rsid w:val="00F66C47"/>
    <w:rsid w:val="00F70CC9"/>
    <w:rsid w:val="00F7224E"/>
    <w:rsid w:val="00F73F23"/>
    <w:rsid w:val="00F83230"/>
    <w:rsid w:val="00F874A8"/>
    <w:rsid w:val="00FB3C76"/>
    <w:rsid w:val="00FB689A"/>
    <w:rsid w:val="00FD4288"/>
    <w:rsid w:val="00FE2BFB"/>
    <w:rsid w:val="00FE50B2"/>
    <w:rsid w:val="00FF2B04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0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4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0BB7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sigla">
    <w:name w:val="sigla"/>
    <w:basedOn w:val="a"/>
    <w:rsid w:val="00180B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5142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142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42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D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C0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D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C06"/>
    <w:rPr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9B55F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55FB"/>
    <w:pPr>
      <w:spacing w:after="100"/>
    </w:pPr>
  </w:style>
  <w:style w:type="character" w:styleId="ab">
    <w:name w:val="Hyperlink"/>
    <w:basedOn w:val="a0"/>
    <w:uiPriority w:val="99"/>
    <w:unhideWhenUsed/>
    <w:rsid w:val="009B55F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5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0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4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0BB7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sigla">
    <w:name w:val="sigla"/>
    <w:basedOn w:val="a"/>
    <w:rsid w:val="00180B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5142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142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428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D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C0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D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C06"/>
    <w:rPr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9B55F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55FB"/>
    <w:pPr>
      <w:spacing w:after="100"/>
    </w:pPr>
  </w:style>
  <w:style w:type="character" w:styleId="ab">
    <w:name w:val="Hyperlink"/>
    <w:basedOn w:val="a0"/>
    <w:uiPriority w:val="99"/>
    <w:unhideWhenUsed/>
    <w:rsid w:val="009B55F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8315-220C-46E1-BBA1-4A40EF83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Галина Юрьевна</dc:creator>
  <cp:lastModifiedBy>Мясникова Галина Юрьевна</cp:lastModifiedBy>
  <cp:revision>5</cp:revision>
  <dcterms:created xsi:type="dcterms:W3CDTF">2018-12-12T08:42:00Z</dcterms:created>
  <dcterms:modified xsi:type="dcterms:W3CDTF">2018-12-13T13:24:00Z</dcterms:modified>
</cp:coreProperties>
</file>